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b/>
          <w:color w:val="0B2F5B"/>
          <w:sz w:val="32"/>
        </w:rPr>
        <w:t>The Ballarat &amp; Central Highlands Church of Christ</w:t>
      </w:r>
    </w:p>
    <w:p>
      <w:pPr>
        <w:spacing w:after="40"/>
        <w:jc w:val="center"/>
      </w:pPr>
      <w:r>
        <w:rPr>
          <w:color w:val="404040"/>
          <w:sz w:val="24"/>
        </w:rPr>
        <w:t>First Principles Study Guide</w:t>
      </w:r>
    </w:p>
    <w:p>
      <w:pPr>
        <w:spacing w:after="280"/>
        <w:jc w:val="center"/>
      </w:pPr>
      <w:r>
        <w:rPr>
          <w:i/>
          <w:color w:val="B98221"/>
          <w:sz w:val="21"/>
        </w:rPr>
        <w:t>Loving, Purposeful and Biblical</w:t>
      </w:r>
    </w:p>
    <w:p>
      <w:pPr>
        <w:jc w:val="center"/>
      </w:pPr>
      <w:r>
        <w:rPr>
          <w:b/>
          <w:color w:val="B98221"/>
          <w:sz w:val="22"/>
        </w:rPr>
        <w:t>Study 1</w:t>
      </w:r>
    </w:p>
    <w:p>
      <w:pPr>
        <w:spacing w:before="0" w:after="160"/>
        <w:jc w:val="center"/>
      </w:pPr>
      <w:r>
        <w:rPr>
          <w:b/>
          <w:color w:val="0B2F5B"/>
          <w:sz w:val="52"/>
        </w:rPr>
        <w:t>Seeking God</w:t>
      </w:r>
    </w:p>
    <w:tbl>
      <w:tblPr>
        <w:tblW w:type="auto" w:w="0"/>
        <w:tblLayout w:type="autofit"/>
        <w:tblLook w:firstColumn="1" w:firstRow="1" w:lastColumn="0" w:lastRow="0" w:noHBand="0" w:noVBand="1" w:val="04A0"/>
      </w:tblPr>
      <w:tblGrid>
        <w:gridCol w:w="10080"/>
      </w:tblGrid>
      <w:tr>
        <w:tc>
          <w:tcPr>
            <w:tcW w:type="dxa" w:w="10080"/>
            <w:shd w:fill="DCEBF7"/>
            <w:tcBorders>
              <w:top w:val="single" w:sz="8" w:space="0" w:color="8FB3D1"/>
              <w:left w:val="single" w:sz="8" w:space="0" w:color="8FB3D1"/>
              <w:bottom w:val="single" w:sz="8" w:space="0" w:color="8FB3D1"/>
              <w:right w:val="single" w:sz="8" w:space="0" w:color="8FB3D1"/>
            </w:tcBorders>
            <w:vAlign w:val="top"/>
          </w:tcPr>
          <w:p>
            <w:pPr>
              <w:spacing w:after="60"/>
            </w:pPr>
            <w:r/>
            <w:r>
              <w:rPr>
                <w:b/>
                <w:color w:val="0B2F5B"/>
                <w:sz w:val="24"/>
              </w:rPr>
              <w:t>Study Aim</w:t>
            </w:r>
          </w:p>
          <w:p>
            <w:pPr>
              <w:spacing w:after="80"/>
            </w:pPr>
            <w:r>
              <w:t>To help you explore what it means to sincerely seek God, understand that God wants to be found, and consider what it would mean to pursue Him with your whole heart.</w:t>
            </w:r>
          </w:p>
        </w:tc>
      </w:tr>
    </w:tbl>
    <w:p/>
    <w:tbl>
      <w:tblPr>
        <w:tblW w:type="auto" w:w="0"/>
        <w:tblLayout w:type="autofit"/>
        <w:tblLook w:firstColumn="1" w:firstRow="1" w:lastColumn="0" w:lastRow="0" w:noHBand="0" w:noVBand="1" w:val="04A0"/>
      </w:tblPr>
      <w:tblGrid>
        <w:gridCol w:w="10080"/>
      </w:tblGrid>
      <w:tr>
        <w:tc>
          <w:tcPr>
            <w:tcW w:type="dxa" w:w="10080"/>
            <w:shd w:fill="F3F5F7"/>
            <w:tcBorders>
              <w:top w:val="single" w:sz="8" w:space="0" w:color="C9D2DA"/>
              <w:left w:val="single" w:sz="8" w:space="0" w:color="C9D2DA"/>
              <w:bottom w:val="single" w:sz="8" w:space="0" w:color="C9D2DA"/>
              <w:right w:val="single" w:sz="8" w:space="0" w:color="C9D2DA"/>
            </w:tcBorders>
            <w:vAlign w:val="top"/>
          </w:tcPr>
          <w:p>
            <w:pPr>
              <w:spacing w:after="60"/>
            </w:pPr>
            <w:r/>
            <w:r>
              <w:rPr>
                <w:b/>
                <w:color w:val="0B2F5B"/>
                <w:sz w:val="24"/>
              </w:rPr>
              <w:t>Why This Matters</w:t>
            </w:r>
          </w:p>
          <w:p>
            <w:pPr>
              <w:spacing w:after="80"/>
            </w:pPr>
            <w:r>
              <w:t>Everyone seeks something: success, security, relationships, peace, happiness, purpose, or a better future. This study invites you to ask whether the deepest search in life is the search for God Himself.</w:t>
            </w:r>
          </w:p>
        </w:tc>
      </w:tr>
    </w:tbl>
    <w:p/>
    <w:p>
      <w:pPr>
        <w:pStyle w:val="Heading2"/>
      </w:pPr>
      <w:r>
        <w:t>Before You Read</w:t>
      </w:r>
    </w:p>
    <w:p>
      <w:pPr>
        <w:pStyle w:val="ListBullet"/>
      </w:pPr>
      <w:r>
        <w:t>What do you think most people are searching for in life?</w:t>
      </w:r>
    </w:p>
    <w:p>
      <w:pPr>
        <w:pStyle w:val="ListBullet"/>
      </w:pPr>
      <w:r>
        <w:t>Where do people usually turn when they want purpose, security, or peace?</w:t>
      </w:r>
    </w:p>
    <w:p>
      <w:pPr>
        <w:pStyle w:val="ListBullet"/>
      </w:pPr>
      <w:r>
        <w:t>What would it look like for someone to genuinely seek God?</w:t>
      </w:r>
    </w:p>
    <w:p>
      <w:r>
        <w:br w:type="page"/>
      </w:r>
    </w:p>
    <w:p>
      <w:pPr>
        <w:jc w:val="center"/>
      </w:pPr>
      <w:r>
        <w:rPr>
          <w:b/>
          <w:color w:val="0B2F5B"/>
          <w:sz w:val="28"/>
        </w:rPr>
        <w:t>Study 1: Seeking God</w:t>
      </w:r>
    </w:p>
    <w:p>
      <w:pPr>
        <w:spacing w:before="120" w:after="60"/>
        <w:pBdr>
          <w:bottom w:val="single" w:sz="8" w:space="6" w:color="B8C7D3"/>
        </w:pBdr>
      </w:pPr>
      <w:r>
        <w:rPr>
          <w:b/>
          <w:color w:val="0B2F5B"/>
          <w:sz w:val="28"/>
        </w:rPr>
        <w:t>Jeremiah 29:12-13</w:t>
      </w:r>
    </w:p>
    <w:p>
      <w:pPr>
        <w:spacing w:after="80"/>
      </w:pPr>
      <w:r>
        <w:rPr>
          <w:b/>
        </w:rPr>
        <w:t xml:space="preserve">Read: </w:t>
      </w:r>
      <w:r>
        <w:t xml:space="preserve">Jeremiah 29:12-13 in the NIV. </w:t>
      </w:r>
      <w:r>
        <w:t>This passage describes the kind of heart that finds God.</w:t>
      </w:r>
    </w:p>
    <w:p>
      <w:pPr>
        <w:spacing w:before="40" w:after="60"/>
      </w:pPr>
      <w:r>
        <w:rPr>
          <w:b/>
          <w:color w:val="B98221"/>
          <w:sz w:val="21"/>
        </w:rPr>
        <w:t>Observation - What does the passage say?</w:t>
      </w:r>
    </w:p>
    <w:p>
      <w:pPr>
        <w:pStyle w:val="ListNumber"/>
        <w:spacing w:after="40"/>
        <w:ind w:left="360" w:hanging="360"/>
      </w:pPr>
      <w:r>
        <w:t>What actions are described in this passage?</w:t>
      </w:r>
    </w:p>
    <w:p>
      <w:pPr>
        <w:pStyle w:val="ListNumber"/>
        <w:spacing w:after="40"/>
        <w:ind w:left="360" w:hanging="360"/>
      </w:pPr>
      <w:r>
        <w:t>What does God promise to do when people call on Him and pray?</w:t>
      </w:r>
    </w:p>
    <w:p>
      <w:pPr>
        <w:pStyle w:val="ListNumber"/>
        <w:spacing w:after="40"/>
        <w:ind w:left="360" w:hanging="360"/>
      </w:pPr>
      <w:r>
        <w:t>What condition is connected to finding God?</w:t>
      </w:r>
    </w:p>
    <w:p>
      <w:pPr>
        <w:spacing w:before="40" w:after="60"/>
      </w:pPr>
      <w:r>
        <w:rPr>
          <w:b/>
          <w:color w:val="B98221"/>
          <w:sz w:val="21"/>
        </w:rPr>
        <w:t>Interpretation - What does it mean?</w:t>
      </w:r>
    </w:p>
    <w:p>
      <w:pPr>
        <w:pStyle w:val="ListNumber"/>
        <w:spacing w:after="40"/>
        <w:ind w:left="360" w:hanging="360"/>
      </w:pPr>
      <w:r>
        <w:t>What do you think it means to seek God with “all your heart”?</w:t>
      </w:r>
    </w:p>
    <w:p>
      <w:pPr>
        <w:pStyle w:val="ListNumber"/>
        <w:spacing w:after="40"/>
        <w:ind w:left="360" w:hanging="360"/>
      </w:pPr>
      <w:r>
        <w:t>Why might a half-hearted search make it harder to find God?</w:t>
      </w:r>
    </w:p>
    <w:p>
      <w:pPr>
        <w:pStyle w:val="ListNumber"/>
        <w:spacing w:after="40"/>
        <w:ind w:left="360" w:hanging="360"/>
      </w:pPr>
      <w:r>
        <w:t>What does this passage suggest about God’s willingness to be found?</w:t>
      </w:r>
    </w:p>
    <w:p>
      <w:pPr>
        <w:spacing w:before="40" w:after="60"/>
      </w:pPr>
      <w:r>
        <w:rPr>
          <w:b/>
          <w:color w:val="B98221"/>
          <w:sz w:val="21"/>
        </w:rPr>
        <w:t>Application - What could this mean for me?</w:t>
      </w:r>
    </w:p>
    <w:p>
      <w:pPr>
        <w:pStyle w:val="ListNumber"/>
        <w:spacing w:after="40"/>
        <w:ind w:left="360" w:hanging="360"/>
      </w:pPr>
      <w:r>
        <w:t>How would you describe your own desire to know God at the moment?</w:t>
      </w:r>
    </w:p>
    <w:p>
      <w:pPr>
        <w:pStyle w:val="ListNumber"/>
        <w:spacing w:after="40"/>
        <w:ind w:left="360" w:hanging="360"/>
      </w:pPr>
      <w:r>
        <w:t>What distractions, doubts, or priorities could get in the way of seeking God wholeheartedly?</w:t>
      </w:r>
    </w:p>
    <w:p>
      <w:pPr>
        <w:pStyle w:val="ListNumber"/>
        <w:spacing w:after="40"/>
        <w:ind w:left="360" w:hanging="360"/>
      </w:pPr>
      <w:r>
        <w:t>What is one practical step you could take this week to seek God more sincerely?</w:t>
      </w:r>
    </w:p>
    <w:p>
      <w:pPr>
        <w:spacing w:before="120" w:after="60"/>
        <w:pBdr>
          <w:bottom w:val="single" w:sz="8" w:space="6" w:color="B8C7D3"/>
        </w:pBdr>
      </w:pPr>
      <w:r>
        <w:rPr>
          <w:b/>
          <w:color w:val="0B2F5B"/>
          <w:sz w:val="28"/>
        </w:rPr>
        <w:t>Acts 17:26-27</w:t>
      </w:r>
    </w:p>
    <w:p>
      <w:pPr>
        <w:spacing w:after="80"/>
      </w:pPr>
      <w:r>
        <w:rPr>
          <w:b/>
        </w:rPr>
        <w:t xml:space="preserve">Read: </w:t>
      </w:r>
      <w:r>
        <w:t xml:space="preserve">Acts 17:26-27 in the NIV. </w:t>
      </w:r>
      <w:r>
        <w:t>Paul explains God’s purpose in creating people and placing them where they live.</w:t>
      </w:r>
    </w:p>
    <w:p>
      <w:pPr>
        <w:spacing w:before="40" w:after="60"/>
      </w:pPr>
      <w:r>
        <w:rPr>
          <w:b/>
          <w:color w:val="B98221"/>
          <w:sz w:val="21"/>
        </w:rPr>
        <w:t>Observation - What does the passage say?</w:t>
      </w:r>
    </w:p>
    <w:p>
      <w:pPr>
        <w:pStyle w:val="ListNumber"/>
        <w:spacing w:after="40"/>
        <w:ind w:left="360" w:hanging="360"/>
      </w:pPr>
      <w:r>
        <w:t>What does this passage say God has done for all people?</w:t>
      </w:r>
    </w:p>
    <w:p>
      <w:pPr>
        <w:pStyle w:val="ListNumber"/>
        <w:spacing w:after="40"/>
        <w:ind w:left="360" w:hanging="360"/>
      </w:pPr>
      <w:r>
        <w:t>According to this passage, why did God arrange times and places for people?</w:t>
      </w:r>
    </w:p>
    <w:p>
      <w:pPr>
        <w:pStyle w:val="ListNumber"/>
        <w:spacing w:after="40"/>
        <w:ind w:left="360" w:hanging="360"/>
      </w:pPr>
      <w:r>
        <w:t>What words describe the way people are meant to seek God?</w:t>
      </w:r>
    </w:p>
    <w:p>
      <w:pPr>
        <w:spacing w:before="40" w:after="60"/>
      </w:pPr>
      <w:r>
        <w:rPr>
          <w:b/>
          <w:color w:val="B98221"/>
          <w:sz w:val="21"/>
        </w:rPr>
        <w:t>Interpretation - What does it mean?</w:t>
      </w:r>
    </w:p>
    <w:p>
      <w:pPr>
        <w:pStyle w:val="ListNumber"/>
        <w:spacing w:after="40"/>
        <w:ind w:left="360" w:hanging="360"/>
      </w:pPr>
      <w:r>
        <w:t>What does this passage teach about God’s desire for a relationship with people?</w:t>
      </w:r>
    </w:p>
    <w:p>
      <w:pPr>
        <w:pStyle w:val="ListNumber"/>
        <w:spacing w:after="40"/>
        <w:ind w:left="360" w:hanging="360"/>
      </w:pPr>
      <w:r>
        <w:t>How does it change your view of life if God has placed you where you are for a purpose?</w:t>
      </w:r>
    </w:p>
    <w:p>
      <w:pPr>
        <w:pStyle w:val="ListNumber"/>
        <w:spacing w:after="40"/>
        <w:ind w:left="360" w:hanging="360"/>
      </w:pPr>
      <w:r>
        <w:t>What does it mean that God is “not far” from any of us?</w:t>
      </w:r>
    </w:p>
    <w:p>
      <w:pPr>
        <w:spacing w:before="40" w:after="60"/>
      </w:pPr>
      <w:r>
        <w:rPr>
          <w:b/>
          <w:color w:val="B98221"/>
          <w:sz w:val="21"/>
        </w:rPr>
        <w:t>Application - What could this mean for me?</w:t>
      </w:r>
    </w:p>
    <w:p>
      <w:pPr>
        <w:pStyle w:val="ListNumber"/>
        <w:spacing w:after="40"/>
        <w:ind w:left="360" w:hanging="360"/>
      </w:pPr>
      <w:r>
        <w:t>Where have you seen signs that God may be at work in your life?</w:t>
      </w:r>
    </w:p>
    <w:p>
      <w:pPr>
        <w:pStyle w:val="ListNumber"/>
        <w:spacing w:after="40"/>
        <w:ind w:left="360" w:hanging="360"/>
      </w:pPr>
      <w:r>
        <w:t>How might your current circumstances become part of your search for God?</w:t>
      </w:r>
    </w:p>
    <w:p>
      <w:pPr>
        <w:pStyle w:val="ListNumber"/>
        <w:spacing w:after="40"/>
        <w:ind w:left="360" w:hanging="360"/>
      </w:pPr>
      <w:r>
        <w:t>What would it mean for you to “reach out” for God in a real way?</w:t>
      </w:r>
    </w:p>
    <w:p>
      <w:r>
        <w:br w:type="page"/>
      </w:r>
    </w:p>
    <w:p>
      <w:pPr>
        <w:jc w:val="center"/>
      </w:pPr>
      <w:r>
        <w:rPr>
          <w:b/>
          <w:color w:val="0B2F5B"/>
          <w:sz w:val="28"/>
        </w:rPr>
        <w:t>Study 1: Seeking God</w:t>
      </w:r>
    </w:p>
    <w:p>
      <w:pPr>
        <w:spacing w:before="120" w:after="60"/>
        <w:pBdr>
          <w:bottom w:val="single" w:sz="8" w:space="6" w:color="B8C7D3"/>
        </w:pBdr>
      </w:pPr>
      <w:r>
        <w:rPr>
          <w:b/>
          <w:color w:val="0B2F5B"/>
          <w:sz w:val="28"/>
        </w:rPr>
        <w:t>Matthew 7:7-8</w:t>
      </w:r>
    </w:p>
    <w:p>
      <w:pPr>
        <w:spacing w:after="80"/>
      </w:pPr>
      <w:r>
        <w:rPr>
          <w:b/>
        </w:rPr>
        <w:t xml:space="preserve">Read: </w:t>
      </w:r>
      <w:r>
        <w:t xml:space="preserve">Matthew 7:7-8 in the NIV. </w:t>
      </w:r>
      <w:r>
        <w:t>Jesus teaches that God responds to those who actively seek Him.</w:t>
      </w:r>
    </w:p>
    <w:p>
      <w:pPr>
        <w:spacing w:before="40" w:after="60"/>
      </w:pPr>
      <w:r>
        <w:rPr>
          <w:b/>
          <w:color w:val="B98221"/>
          <w:sz w:val="21"/>
        </w:rPr>
        <w:t>Observation - What does the passage say?</w:t>
      </w:r>
    </w:p>
    <w:p>
      <w:pPr>
        <w:pStyle w:val="ListNumber"/>
        <w:spacing w:after="40"/>
        <w:ind w:left="360" w:hanging="360"/>
      </w:pPr>
      <w:r>
        <w:t>What three actions does Jesus tell people to take?</w:t>
      </w:r>
    </w:p>
    <w:p>
      <w:pPr>
        <w:pStyle w:val="ListNumber"/>
        <w:spacing w:after="40"/>
        <w:ind w:left="360" w:hanging="360"/>
      </w:pPr>
      <w:r>
        <w:t>What promises are attached to asking, seeking, and knocking?</w:t>
      </w:r>
    </w:p>
    <w:p>
      <w:pPr>
        <w:pStyle w:val="ListNumber"/>
        <w:spacing w:after="40"/>
        <w:ind w:left="360" w:hanging="360"/>
      </w:pPr>
      <w:r>
        <w:t>Who does Jesus say receives, finds, and has the door opened?</w:t>
      </w:r>
    </w:p>
    <w:p>
      <w:pPr>
        <w:spacing w:before="40" w:after="60"/>
      </w:pPr>
      <w:r>
        <w:rPr>
          <w:b/>
          <w:color w:val="B98221"/>
          <w:sz w:val="21"/>
        </w:rPr>
        <w:t>Interpretation - What does it mean?</w:t>
      </w:r>
    </w:p>
    <w:p>
      <w:pPr>
        <w:pStyle w:val="ListNumber"/>
        <w:spacing w:after="40"/>
        <w:ind w:left="360" w:hanging="360"/>
      </w:pPr>
      <w:r>
        <w:t>What do asking, seeking, and knocking suggest about persistence?</w:t>
      </w:r>
    </w:p>
    <w:p>
      <w:pPr>
        <w:pStyle w:val="ListNumber"/>
        <w:spacing w:after="40"/>
        <w:ind w:left="360" w:hanging="360"/>
      </w:pPr>
      <w:r>
        <w:t>What does this passage teach about God’s character?</w:t>
      </w:r>
    </w:p>
    <w:p>
      <w:pPr>
        <w:pStyle w:val="ListNumber"/>
        <w:spacing w:after="40"/>
        <w:ind w:left="360" w:hanging="360"/>
      </w:pPr>
      <w:r>
        <w:t>How might this encourage someone who is uncertain or has doubts?</w:t>
      </w:r>
    </w:p>
    <w:p>
      <w:pPr>
        <w:spacing w:before="40" w:after="60"/>
      </w:pPr>
      <w:r>
        <w:rPr>
          <w:b/>
          <w:color w:val="B98221"/>
          <w:sz w:val="21"/>
        </w:rPr>
        <w:t>Application - What could this mean for me?</w:t>
      </w:r>
    </w:p>
    <w:p>
      <w:pPr>
        <w:pStyle w:val="ListNumber"/>
        <w:spacing w:after="40"/>
        <w:ind w:left="360" w:hanging="360"/>
      </w:pPr>
      <w:r>
        <w:t>Which of the three words - ask, seek, or knock - best describes where you are right now?</w:t>
      </w:r>
    </w:p>
    <w:p>
      <w:pPr>
        <w:pStyle w:val="ListNumber"/>
        <w:spacing w:after="40"/>
        <w:ind w:left="360" w:hanging="360"/>
      </w:pPr>
      <w:r>
        <w:t>What honest questions would you like to ask God?</w:t>
      </w:r>
    </w:p>
    <w:p>
      <w:pPr>
        <w:pStyle w:val="ListNumber"/>
        <w:spacing w:after="40"/>
        <w:ind w:left="360" w:hanging="360"/>
      </w:pPr>
      <w:r>
        <w:t>What would it look like for you to keep seeking rather than giving up quickly?</w:t>
      </w:r>
    </w:p>
    <w:p>
      <w:pPr>
        <w:pStyle w:val="Heading2"/>
      </w:pPr>
      <w:r>
        <w:t>Personal Reflection</w:t>
      </w:r>
    </w:p>
    <w:p>
      <w:pPr>
        <w:pStyle w:val="ListBullet"/>
      </w:pPr>
      <w:r>
        <w:t>What are you currently seeking most in life?</w:t>
      </w:r>
    </w:p>
    <w:p>
      <w:pPr>
        <w:pStyle w:val="ListBullet"/>
      </w:pPr>
      <w:r>
        <w:t>Have you ever intentionally searched for God before? What was that like?</w:t>
      </w:r>
    </w:p>
    <w:p>
      <w:pPr>
        <w:pStyle w:val="ListBullet"/>
      </w:pPr>
      <w:r>
        <w:t>What would finding God mean for your life, relationships, priorities, and future?</w:t>
      </w:r>
    </w:p>
    <w:p>
      <w:pPr>
        <w:pStyle w:val="ListBullet"/>
      </w:pPr>
      <w:r>
        <w:t>What do you think needs to change for you to seek God with your whole heart?</w:t>
      </w:r>
    </w:p>
    <w:tbl>
      <w:tblPr>
        <w:tblW w:type="auto" w:w="0"/>
        <w:tblLayout w:type="autofit"/>
        <w:tblLook w:firstColumn="1" w:firstRow="1" w:lastColumn="0" w:lastRow="0" w:noHBand="0" w:noVBand="1" w:val="04A0"/>
      </w:tblPr>
      <w:tblGrid>
        <w:gridCol w:w="10080"/>
      </w:tblGrid>
      <w:tr>
        <w:tc>
          <w:tcPr>
            <w:tcW w:type="dxa" w:w="10080"/>
            <w:shd w:fill="EAF4EA"/>
            <w:tcBorders>
              <w:top w:val="single" w:sz="8" w:space="0" w:color="A8C6A8"/>
              <w:left w:val="single" w:sz="8" w:space="0" w:color="A8C6A8"/>
              <w:bottom w:val="single" w:sz="8" w:space="0" w:color="A8C6A8"/>
              <w:right w:val="single" w:sz="8" w:space="0" w:color="A8C6A8"/>
            </w:tcBorders>
            <w:vAlign w:val="top"/>
          </w:tcPr>
          <w:p>
            <w:pPr>
              <w:spacing w:after="60"/>
            </w:pPr>
            <w:r/>
            <w:r>
              <w:rPr>
                <w:b/>
                <w:color w:val="0B2F5B"/>
                <w:sz w:val="24"/>
              </w:rPr>
              <w:t>Personal Benefit - Why This Is Good News</w:t>
            </w:r>
          </w:p>
          <w:p>
            <w:pPr>
              <w:pStyle w:val="ListBullet"/>
              <w:spacing w:after="40"/>
              <w:ind w:left="288"/>
            </w:pPr>
            <w:r>
              <w:t>Seeking God can give your life deeper purpose and meaning.</w:t>
            </w:r>
          </w:p>
          <w:p>
            <w:pPr>
              <w:pStyle w:val="ListBullet"/>
              <w:spacing w:after="40"/>
              <w:ind w:left="288"/>
            </w:pPr>
            <w:r>
              <w:t>It can bring clearer direction when life feels confusing or uncertain.</w:t>
            </w:r>
          </w:p>
          <w:p>
            <w:pPr>
              <w:pStyle w:val="ListBullet"/>
              <w:spacing w:after="40"/>
              <w:ind w:left="288"/>
            </w:pPr>
            <w:r>
              <w:t>It can provide hope that is stronger than changing circumstances.</w:t>
            </w:r>
          </w:p>
          <w:p>
            <w:pPr>
              <w:pStyle w:val="ListBullet"/>
              <w:spacing w:after="40"/>
              <w:ind w:left="288"/>
            </w:pPr>
            <w:r>
              <w:t>It can help you build your life on a relationship with your Creator, rather than on pressure, approval, fear, or temporary success.</w:t>
            </w:r>
          </w:p>
          <w:p>
            <w:pPr>
              <w:pStyle w:val="ListBullet"/>
              <w:spacing w:after="40"/>
              <w:ind w:left="288"/>
            </w:pPr>
            <w:r>
              <w:t>It can begin a journey toward peace with God and a more honest, grounded life.</w:t>
            </w:r>
          </w:p>
        </w:tc>
      </w:tr>
    </w:tbl>
    <w:p/>
    <w:tbl>
      <w:tblPr>
        <w:tblW w:type="auto" w:w="0"/>
        <w:tblLayout w:type="autofit"/>
        <w:tblLook w:firstColumn="1" w:firstRow="1" w:lastColumn="0" w:lastRow="0" w:noHBand="0" w:noVBand="1" w:val="04A0"/>
      </w:tblPr>
      <w:tblGrid>
        <w:gridCol w:w="10080"/>
      </w:tblGrid>
      <w:tr>
        <w:tc>
          <w:tcPr>
            <w:tcW w:type="dxa" w:w="10080"/>
            <w:shd w:fill="DCEBF7"/>
            <w:tcBorders>
              <w:top w:val="single" w:sz="8" w:space="0" w:color="8FB3D1"/>
              <w:left w:val="single" w:sz="8" w:space="0" w:color="8FB3D1"/>
              <w:bottom w:val="single" w:sz="8" w:space="0" w:color="8FB3D1"/>
              <w:right w:val="single" w:sz="8" w:space="0" w:color="8FB3D1"/>
            </w:tcBorders>
            <w:vAlign w:val="top"/>
          </w:tcPr>
          <w:p>
            <w:pPr>
              <w:spacing w:after="60"/>
            </w:pPr>
            <w:r/>
            <w:r>
              <w:rPr>
                <w:b/>
                <w:color w:val="0B2F5B"/>
                <w:sz w:val="24"/>
              </w:rPr>
              <w:t>Challenge for the Week</w:t>
            </w:r>
          </w:p>
          <w:p>
            <w:pPr>
              <w:spacing w:after="80"/>
            </w:pPr>
            <w:r>
              <w:t>Spend time each day this week seeking God intentionally. Read one of the passages from this study, pray honestly, and ask God to help you know Him. Come back ready to share what stood out to you.</w:t>
            </w:r>
          </w:p>
        </w:tc>
      </w:tr>
    </w:tbl>
    <w:p/>
    <w:p>
      <w:pPr>
        <w:pStyle w:val="Heading2"/>
      </w:pPr>
      <w:r>
        <w:t>Closing Question</w:t>
      </w:r>
    </w:p>
    <w:p>
      <w:r>
        <w:rPr>
          <w:b/>
        </w:rPr>
        <w:t>Are you willing to seek God with all your heart?</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77777"/>
        <w:sz w:val="16"/>
      </w:rPr>
      <w:t>The Ballarat &amp; Central Highlands Church of Christ | First Principles Study Guide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eastAsia="Arial"/>
      <w:color w:val="40404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eastAsia="Arial"/>
      <w:b/>
      <w:bCs/>
      <w:color w:val="0B2F5B"/>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b/>
      <w:bCs/>
      <w:color w:val="0B2F5B"/>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eastAsia="Arial"/>
      <w:b/>
      <w:bCs/>
      <w:color w:val="B9822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